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#19B</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The Bread And the Cup  (Holy Communion)</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ind w:left="360" w:right="0" w:firstLine="432"/>
        <w:rPr>
          <w:rFonts w:ascii="Arial" w:cs="Arial" w:eastAsia="Arial" w:hAnsi="Arial"/>
        </w:rPr>
      </w:pP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color w:val="000000"/>
          <w:sz w:val="24"/>
          <w:szCs w:val="24"/>
          <w:u w:val="none"/>
          <w:rtl w:val="0"/>
        </w:rPr>
        <w:t xml:space="preserve">n the night Jesus was betrayed, he and his disciples ate together.  While they were eating, he took bread, gave thanks, and broke it and gave it to them, saying, “Take and eat; this is my body.”  Then he took the cup, gave thanks and offered it to them, saying, “This is my blood of the covenant, which is poured out for many for the forgiveness of sins.”  After Jesus ascended into heaven, the church has continued this ordinance he instituted, the practice of partaking of his body and blood.</w:t>
      </w: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ind w:left="360" w:right="0" w:firstLine="0"/>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w:t>
      </w:r>
      <w:r w:rsidDel="00000000" w:rsidR="00000000" w:rsidRPr="00000000">
        <w:rPr>
          <w:rFonts w:ascii="Arial" w:cs="Arial" w:eastAsia="Arial" w:hAnsi="Arial"/>
          <w:b w:val="1"/>
          <w:rtl w:val="0"/>
        </w:rPr>
        <w:t xml:space="preserve">. the background of the Bread &amp; the Cup</w:t>
      </w:r>
    </w:p>
    <w:p w:rsidR="00000000" w:rsidDel="00000000" w:rsidP="00000000" w:rsidRDefault="00000000" w:rsidRPr="00000000" w14:paraId="00000009">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A">
      <w:pPr>
        <w:ind w:left="1224" w:right="0" w:hanging="432"/>
        <w:rPr>
          <w:rFonts w:ascii="Arial" w:cs="Arial" w:eastAsia="Arial" w:hAnsi="Arial"/>
        </w:rPr>
      </w:pPr>
      <w:r w:rsidDel="00000000" w:rsidR="00000000" w:rsidRPr="00000000">
        <w:rPr>
          <w:rFonts w:ascii="Arial" w:cs="Arial" w:eastAsia="Arial" w:hAnsi="Arial"/>
          <w:rtl w:val="0"/>
        </w:rPr>
        <w:t xml:space="preserve">- the celebration of the Passover, the deliverance of the Israelites from bondage in Egypt</w:t>
      </w:r>
    </w:p>
    <w:p w:rsidR="00000000" w:rsidDel="00000000" w:rsidP="00000000" w:rsidRDefault="00000000" w:rsidRPr="00000000" w14:paraId="0000000B">
      <w:pPr>
        <w:ind w:left="360" w:right="0" w:firstLine="864"/>
        <w:rPr>
          <w:rFonts w:ascii="Arial" w:cs="Arial" w:eastAsia="Arial" w:hAnsi="Arial"/>
        </w:rPr>
      </w:pPr>
      <w:r w:rsidDel="00000000" w:rsidR="00000000" w:rsidRPr="00000000">
        <w:rPr>
          <w:rFonts w:ascii="Arial" w:cs="Arial" w:eastAsia="Arial" w:hAnsi="Arial"/>
          <w:rtl w:val="0"/>
        </w:rPr>
        <w:t xml:space="preserve">- Exodus 12:1-30  /  Exodus 12:43-51  /  Numbers 9:1-14  /  Deuteronomy 16:1-8</w:t>
      </w:r>
    </w:p>
    <w:p w:rsidR="00000000" w:rsidDel="00000000" w:rsidP="00000000" w:rsidRDefault="00000000" w:rsidRPr="00000000" w14:paraId="0000000C">
      <w:pPr>
        <w:ind w:left="360" w:right="0" w:firstLine="432"/>
        <w:rPr>
          <w:rFonts w:ascii="Arial" w:cs="Arial" w:eastAsia="Arial" w:hAnsi="Arial"/>
        </w:rPr>
      </w:pPr>
      <w:r w:rsidDel="00000000" w:rsidR="00000000" w:rsidRPr="00000000">
        <w:rPr>
          <w:rtl w:val="0"/>
        </w:rPr>
      </w:r>
    </w:p>
    <w:p w:rsidR="00000000" w:rsidDel="00000000" w:rsidP="00000000" w:rsidRDefault="00000000" w:rsidRPr="00000000" w14:paraId="0000000D">
      <w:pPr>
        <w:ind w:left="360" w:right="0" w:firstLine="432"/>
        <w:rPr>
          <w:rFonts w:ascii="Arial" w:cs="Arial" w:eastAsia="Arial" w:hAnsi="Arial"/>
        </w:rPr>
      </w:pPr>
      <w:r w:rsidDel="00000000" w:rsidR="00000000" w:rsidRPr="00000000">
        <w:rPr>
          <w:rtl w:val="0"/>
        </w:rPr>
      </w:r>
    </w:p>
    <w:p w:rsidR="00000000" w:rsidDel="00000000" w:rsidP="00000000" w:rsidRDefault="00000000" w:rsidRPr="00000000" w14:paraId="0000000E">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w:t>
      </w:r>
      <w:r w:rsidDel="00000000" w:rsidR="00000000" w:rsidRPr="00000000">
        <w:rPr>
          <w:rFonts w:ascii="Arial" w:cs="Arial" w:eastAsia="Arial" w:hAnsi="Arial"/>
          <w:b w:val="1"/>
          <w:rtl w:val="0"/>
        </w:rPr>
        <w:t xml:space="preserve">. the instituting of the Bread &amp; the Cup</w:t>
      </w:r>
    </w:p>
    <w:p w:rsidR="00000000" w:rsidDel="00000000" w:rsidP="00000000" w:rsidRDefault="00000000" w:rsidRPr="00000000" w14:paraId="0000000F">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0">
      <w:pPr>
        <w:ind w:left="360" w:right="0" w:firstLine="432"/>
        <w:rPr>
          <w:rFonts w:ascii="Arial" w:cs="Arial" w:eastAsia="Arial" w:hAnsi="Arial"/>
        </w:rPr>
      </w:pPr>
      <w:r w:rsidDel="00000000" w:rsidR="00000000" w:rsidRPr="00000000">
        <w:rPr>
          <w:rFonts w:ascii="Arial" w:cs="Arial" w:eastAsia="Arial" w:hAnsi="Arial"/>
          <w:rtl w:val="0"/>
        </w:rPr>
        <w:t xml:space="preserve">- “whenever you eat this bread and drink this cup”  /  “until he comes”</w:t>
      </w:r>
    </w:p>
    <w:p w:rsidR="00000000" w:rsidDel="00000000" w:rsidP="00000000" w:rsidRDefault="00000000" w:rsidRPr="00000000" w14:paraId="00000011">
      <w:pPr>
        <w:ind w:left="360" w:right="0" w:firstLine="864"/>
        <w:rPr>
          <w:rFonts w:ascii="Arial" w:cs="Arial" w:eastAsia="Arial" w:hAnsi="Arial"/>
        </w:rPr>
      </w:pPr>
      <w:r w:rsidDel="00000000" w:rsidR="00000000" w:rsidRPr="00000000">
        <w:rPr>
          <w:rFonts w:ascii="Arial" w:cs="Arial" w:eastAsia="Arial" w:hAnsi="Arial"/>
          <w:rtl w:val="0"/>
        </w:rPr>
        <w:t xml:space="preserve">- I Corinthians 11:26</w:t>
      </w:r>
    </w:p>
    <w:p w:rsidR="00000000" w:rsidDel="00000000" w:rsidP="00000000" w:rsidRDefault="00000000" w:rsidRPr="00000000" w14:paraId="00000012">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3">
      <w:pPr>
        <w:ind w:left="360" w:right="0" w:firstLine="432"/>
        <w:rPr>
          <w:rFonts w:ascii="Arial" w:cs="Arial" w:eastAsia="Arial" w:hAnsi="Arial"/>
        </w:rPr>
      </w:pPr>
      <w:r w:rsidDel="00000000" w:rsidR="00000000" w:rsidRPr="00000000">
        <w:rPr>
          <w:rFonts w:ascii="Arial" w:cs="Arial" w:eastAsia="Arial" w:hAnsi="Arial"/>
          <w:rtl w:val="0"/>
        </w:rPr>
        <w:t xml:space="preserve">- similarities in symbolism between the Passover and the Bread &amp; the Cup</w:t>
      </w:r>
    </w:p>
    <w:p w:rsidR="00000000" w:rsidDel="00000000" w:rsidP="00000000" w:rsidRDefault="00000000" w:rsidRPr="00000000" w14:paraId="00000014">
      <w:pPr>
        <w:ind w:left="360" w:right="0" w:firstLine="864"/>
        <w:rPr>
          <w:rFonts w:ascii="Arial" w:cs="Arial" w:eastAsia="Arial" w:hAnsi="Arial"/>
        </w:rPr>
      </w:pPr>
      <w:r w:rsidDel="00000000" w:rsidR="00000000" w:rsidRPr="00000000">
        <w:rPr>
          <w:rFonts w:ascii="Arial" w:cs="Arial" w:eastAsia="Arial" w:hAnsi="Arial"/>
          <w:rtl w:val="0"/>
        </w:rPr>
        <w:t xml:space="preserve">- I Corinthians 5:7  /  John 1:29  /  I Peter 1:19</w:t>
      </w:r>
    </w:p>
    <w:p w:rsidR="00000000" w:rsidDel="00000000" w:rsidP="00000000" w:rsidRDefault="00000000" w:rsidRPr="00000000" w14:paraId="00000015">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6">
      <w:pPr>
        <w:ind w:left="360" w:right="0" w:firstLine="432"/>
        <w:rPr>
          <w:rFonts w:ascii="Arial" w:cs="Arial" w:eastAsia="Arial" w:hAnsi="Arial"/>
        </w:rPr>
      </w:pPr>
      <w:r w:rsidDel="00000000" w:rsidR="00000000" w:rsidRPr="00000000">
        <w:rPr>
          <w:rFonts w:ascii="Arial" w:cs="Arial" w:eastAsia="Arial" w:hAnsi="Arial"/>
          <w:rtl w:val="0"/>
        </w:rPr>
        <w:t xml:space="preserve">- with thanksgiving  –  I Corinthians 10:16</w:t>
      </w:r>
    </w:p>
    <w:p w:rsidR="00000000" w:rsidDel="00000000" w:rsidP="00000000" w:rsidRDefault="00000000" w:rsidRPr="00000000" w14:paraId="00000017">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8">
      <w:pPr>
        <w:ind w:left="360" w:right="0" w:firstLine="432"/>
        <w:rPr>
          <w:rFonts w:ascii="Arial" w:cs="Arial" w:eastAsia="Arial" w:hAnsi="Arial"/>
        </w:rPr>
      </w:pPr>
      <w:r w:rsidDel="00000000" w:rsidR="00000000" w:rsidRPr="00000000">
        <w:rPr>
          <w:rFonts w:ascii="Arial" w:cs="Arial" w:eastAsia="Arial" w:hAnsi="Arial"/>
          <w:rtl w:val="0"/>
        </w:rPr>
        <w:t xml:space="preserve">- in community  –  I Corinthians 11:20</w:t>
      </w:r>
    </w:p>
    <w:p w:rsidR="00000000" w:rsidDel="00000000" w:rsidP="00000000" w:rsidRDefault="00000000" w:rsidRPr="00000000" w14:paraId="00000019">
      <w:pPr>
        <w:ind w:left="360" w:right="0" w:firstLine="432"/>
        <w:rPr>
          <w:rFonts w:ascii="Arial" w:cs="Arial" w:eastAsia="Arial" w:hAnsi="Arial"/>
        </w:rPr>
      </w:pPr>
      <w:r w:rsidDel="00000000" w:rsidR="00000000" w:rsidRPr="00000000">
        <w:rPr>
          <w:rtl w:val="0"/>
        </w:rPr>
      </w:r>
    </w:p>
    <w:p w:rsidR="00000000" w:rsidDel="00000000" w:rsidP="00000000" w:rsidRDefault="00000000" w:rsidRPr="00000000" w14:paraId="0000001A">
      <w:pPr>
        <w:ind w:left="360" w:right="0" w:firstLine="432"/>
        <w:rPr>
          <w:rFonts w:ascii="Arial" w:cs="Arial" w:eastAsia="Arial" w:hAnsi="Arial"/>
        </w:rPr>
      </w:pPr>
      <w:r w:rsidDel="00000000" w:rsidR="00000000" w:rsidRPr="00000000">
        <w:rPr>
          <w:rtl w:val="0"/>
        </w:rPr>
      </w:r>
    </w:p>
    <w:p w:rsidR="00000000" w:rsidDel="00000000" w:rsidP="00000000" w:rsidRDefault="00000000" w:rsidRPr="00000000" w14:paraId="0000001B">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III</w:t>
      </w:r>
      <w:r w:rsidDel="00000000" w:rsidR="00000000" w:rsidRPr="00000000">
        <w:rPr>
          <w:rFonts w:ascii="Arial" w:cs="Arial" w:eastAsia="Arial" w:hAnsi="Arial"/>
          <w:b w:val="1"/>
          <w:rtl w:val="0"/>
        </w:rPr>
        <w:t xml:space="preserve">. The observance of the Bread &amp; the Cup...</w:t>
      </w:r>
    </w:p>
    <w:p w:rsidR="00000000" w:rsidDel="00000000" w:rsidP="00000000" w:rsidRDefault="00000000" w:rsidRPr="00000000" w14:paraId="0000001C">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D">
      <w:pPr>
        <w:ind w:left="360" w:right="0" w:firstLine="432"/>
        <w:rPr>
          <w:rFonts w:ascii="Arial" w:cs="Arial" w:eastAsia="Arial" w:hAnsi="Arial"/>
        </w:rPr>
      </w:pPr>
      <w:r w:rsidDel="00000000" w:rsidR="00000000" w:rsidRPr="00000000">
        <w:rPr>
          <w:rFonts w:ascii="Arial" w:cs="Arial" w:eastAsia="Arial" w:hAnsi="Arial"/>
          <w:rtl w:val="0"/>
        </w:rPr>
        <w:t xml:space="preserve">- ...memorializes Jesus' work on the cross.  –  “in remembrance of me”</w:t>
      </w:r>
    </w:p>
    <w:p w:rsidR="00000000" w:rsidDel="00000000" w:rsidP="00000000" w:rsidRDefault="00000000" w:rsidRPr="00000000" w14:paraId="0000001E">
      <w:pPr>
        <w:ind w:left="360" w:right="0" w:firstLine="864"/>
        <w:rPr>
          <w:rFonts w:ascii="Arial" w:cs="Arial" w:eastAsia="Arial" w:hAnsi="Arial"/>
        </w:rPr>
      </w:pPr>
      <w:r w:rsidDel="00000000" w:rsidR="00000000" w:rsidRPr="00000000">
        <w:rPr>
          <w:rFonts w:ascii="Arial" w:cs="Arial" w:eastAsia="Arial" w:hAnsi="Arial"/>
          <w:rtl w:val="0"/>
        </w:rPr>
        <w:t xml:space="preserve">- Joshua 4:1-9, 19-24  /  Numbers 21:4-9  /  II Kings 18:3-4</w:t>
      </w:r>
    </w:p>
    <w:p w:rsidR="00000000" w:rsidDel="00000000" w:rsidP="00000000" w:rsidRDefault="00000000" w:rsidRPr="00000000" w14:paraId="0000001F">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0">
      <w:pPr>
        <w:ind w:left="360" w:right="0" w:firstLine="432"/>
        <w:rPr>
          <w:rFonts w:ascii="Arial" w:cs="Arial" w:eastAsia="Arial" w:hAnsi="Arial"/>
        </w:rPr>
      </w:pPr>
      <w:r w:rsidDel="00000000" w:rsidR="00000000" w:rsidRPr="00000000">
        <w:rPr>
          <w:rFonts w:ascii="Arial" w:cs="Arial" w:eastAsia="Arial" w:hAnsi="Arial"/>
          <w:rtl w:val="0"/>
        </w:rPr>
        <w:t xml:space="preserve">- ...celebrates God delivering us from the bondage of sin.  –  “for the forgiveness of sins”</w:t>
      </w:r>
    </w:p>
    <w:p w:rsidR="00000000" w:rsidDel="00000000" w:rsidP="00000000" w:rsidRDefault="00000000" w:rsidRPr="00000000" w14:paraId="00000021">
      <w:pPr>
        <w:ind w:left="360" w:right="0" w:firstLine="864"/>
        <w:rPr>
          <w:rFonts w:ascii="Arial" w:cs="Arial" w:eastAsia="Arial" w:hAnsi="Arial"/>
        </w:rPr>
      </w:pPr>
      <w:r w:rsidDel="00000000" w:rsidR="00000000" w:rsidRPr="00000000">
        <w:rPr>
          <w:rFonts w:ascii="Arial" w:cs="Arial" w:eastAsia="Arial" w:hAnsi="Arial"/>
          <w:rtl w:val="0"/>
        </w:rPr>
        <w:t xml:space="preserve">- Matthew 26:27-28  /  Revelation 1:5-6</w:t>
      </w:r>
    </w:p>
    <w:p w:rsidR="00000000" w:rsidDel="00000000" w:rsidP="00000000" w:rsidRDefault="00000000" w:rsidRPr="00000000" w14:paraId="00000022">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3">
      <w:pPr>
        <w:ind w:left="360" w:right="0" w:firstLine="432"/>
        <w:rPr>
          <w:rFonts w:ascii="Arial" w:cs="Arial" w:eastAsia="Arial" w:hAnsi="Arial"/>
        </w:rPr>
      </w:pPr>
      <w:r w:rsidDel="00000000" w:rsidR="00000000" w:rsidRPr="00000000">
        <w:rPr>
          <w:rFonts w:ascii="Arial" w:cs="Arial" w:eastAsia="Arial" w:hAnsi="Arial"/>
          <w:rtl w:val="0"/>
        </w:rPr>
        <w:t xml:space="preserve">- ...proclaims our identification with Jesus Christ.  –  “my body”  /  “my blood”</w:t>
      </w:r>
    </w:p>
    <w:p w:rsidR="00000000" w:rsidDel="00000000" w:rsidP="00000000" w:rsidRDefault="00000000" w:rsidRPr="00000000" w14:paraId="00000024">
      <w:pPr>
        <w:ind w:left="360" w:right="0" w:firstLine="864"/>
        <w:rPr>
          <w:rFonts w:ascii="Arial" w:cs="Arial" w:eastAsia="Arial" w:hAnsi="Arial"/>
        </w:rPr>
      </w:pPr>
      <w:r w:rsidDel="00000000" w:rsidR="00000000" w:rsidRPr="00000000">
        <w:rPr>
          <w:rFonts w:ascii="Arial" w:cs="Arial" w:eastAsia="Arial" w:hAnsi="Arial"/>
          <w:rtl w:val="0"/>
        </w:rPr>
        <w:t xml:space="preserve">- Galatians 5:24</w:t>
      </w:r>
    </w:p>
    <w:p w:rsidR="00000000" w:rsidDel="00000000" w:rsidP="00000000" w:rsidRDefault="00000000" w:rsidRPr="00000000" w14:paraId="00000025">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6">
      <w:pPr>
        <w:ind w:left="360" w:right="0" w:firstLine="432"/>
        <w:rPr>
          <w:rFonts w:ascii="Arial" w:cs="Arial" w:eastAsia="Arial" w:hAnsi="Arial"/>
        </w:rPr>
      </w:pPr>
      <w:r w:rsidDel="00000000" w:rsidR="00000000" w:rsidRPr="00000000">
        <w:rPr>
          <w:rFonts w:ascii="Arial" w:cs="Arial" w:eastAsia="Arial" w:hAnsi="Arial"/>
          <w:rtl w:val="0"/>
        </w:rPr>
        <w:t xml:space="preserve">- ...requires self-examination.  –  “if we judged ourselves”</w:t>
      </w:r>
    </w:p>
    <w:p w:rsidR="00000000" w:rsidDel="00000000" w:rsidP="00000000" w:rsidRDefault="00000000" w:rsidRPr="00000000" w14:paraId="00000027">
      <w:pPr>
        <w:ind w:left="360" w:right="0" w:firstLine="864"/>
        <w:rPr>
          <w:rFonts w:ascii="Arial" w:cs="Arial" w:eastAsia="Arial" w:hAnsi="Arial"/>
        </w:rPr>
      </w:pPr>
      <w:r w:rsidDel="00000000" w:rsidR="00000000" w:rsidRPr="00000000">
        <w:rPr>
          <w:rFonts w:ascii="Arial" w:cs="Arial" w:eastAsia="Arial" w:hAnsi="Arial"/>
          <w:rtl w:val="0"/>
        </w:rPr>
        <w:t xml:space="preserve">- I Corinthians 11:27-31  /  Psalm 139:23-24</w:t>
      </w:r>
    </w:p>
    <w:p w:rsidR="00000000" w:rsidDel="00000000" w:rsidP="00000000" w:rsidRDefault="00000000" w:rsidRPr="00000000" w14:paraId="00000028">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9">
      <w:pPr>
        <w:ind w:left="360" w:right="0" w:firstLine="432"/>
        <w:rPr>
          <w:rFonts w:ascii="Arial" w:cs="Arial" w:eastAsia="Arial" w:hAnsi="Arial"/>
        </w:rPr>
      </w:pPr>
      <w:r w:rsidDel="00000000" w:rsidR="00000000" w:rsidRPr="00000000">
        <w:rPr>
          <w:rFonts w:ascii="Arial" w:cs="Arial" w:eastAsia="Arial" w:hAnsi="Arial"/>
          <w:rtl w:val="0"/>
        </w:rPr>
        <w:t xml:space="preserve">- ...teaches us to anticipate Jesus' return.  –  “until he [Jesus] comes”</w:t>
      </w:r>
    </w:p>
    <w:p w:rsidR="00000000" w:rsidDel="00000000" w:rsidP="00000000" w:rsidRDefault="00000000" w:rsidRPr="00000000" w14:paraId="0000002A">
      <w:pPr>
        <w:ind w:left="360" w:right="0" w:firstLine="864"/>
        <w:rPr>
          <w:rFonts w:ascii="Arial" w:cs="Arial" w:eastAsia="Arial" w:hAnsi="Arial"/>
        </w:rPr>
      </w:pPr>
      <w:r w:rsidDel="00000000" w:rsidR="00000000" w:rsidRPr="00000000">
        <w:rPr>
          <w:rFonts w:ascii="Arial" w:cs="Arial" w:eastAsia="Arial" w:hAnsi="Arial"/>
          <w:rtl w:val="0"/>
        </w:rPr>
        <w:t xml:space="preserve">- I Corinthians 11:26  /  Hebrews 9:27-28</w:t>
      </w:r>
    </w:p>
    <w:p w:rsidR="00000000" w:rsidDel="00000000" w:rsidP="00000000" w:rsidRDefault="00000000" w:rsidRPr="00000000" w14:paraId="0000002B">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C">
      <w:pPr>
        <w:ind w:left="360" w:right="0" w:firstLine="432"/>
        <w:rPr>
          <w:rFonts w:ascii="Arial" w:cs="Arial" w:eastAsia="Arial" w:hAnsi="Arial"/>
        </w:rPr>
      </w:pPr>
      <w:r w:rsidDel="00000000" w:rsidR="00000000" w:rsidRPr="00000000">
        <w:rPr>
          <w:rFonts w:ascii="Arial" w:cs="Arial" w:eastAsia="Arial" w:hAnsi="Arial"/>
          <w:rtl w:val="0"/>
        </w:rPr>
        <w:t xml:space="preserve">- ...foreshadows the celebration in the Kingdom of God.  –  “anew”</w:t>
      </w:r>
    </w:p>
    <w:p w:rsidR="00000000" w:rsidDel="00000000" w:rsidP="00000000" w:rsidRDefault="00000000" w:rsidRPr="00000000" w14:paraId="0000002D">
      <w:pPr>
        <w:ind w:left="360" w:right="0" w:firstLine="864"/>
        <w:rPr>
          <w:rFonts w:ascii="Arial" w:cs="Arial" w:eastAsia="Arial" w:hAnsi="Arial"/>
        </w:rPr>
      </w:pPr>
      <w:r w:rsidDel="00000000" w:rsidR="00000000" w:rsidRPr="00000000">
        <w:rPr>
          <w:rFonts w:ascii="Arial" w:cs="Arial" w:eastAsia="Arial" w:hAnsi="Arial"/>
          <w:rtl w:val="0"/>
        </w:rPr>
        <w:t xml:space="preserve">- Mark 14:25  /  Matthew 26:29</w:t>
      </w:r>
    </w:p>
    <w:p w:rsidR="00000000" w:rsidDel="00000000" w:rsidP="00000000" w:rsidRDefault="00000000" w:rsidRPr="00000000" w14:paraId="0000002E">
      <w:pPr>
        <w:ind w:left="360" w:right="0" w:firstLine="432"/>
        <w:rPr>
          <w:rFonts w:ascii="Arial" w:cs="Arial" w:eastAsia="Arial" w:hAnsi="Arial"/>
        </w:rPr>
      </w:pPr>
      <w:r w:rsidDel="00000000" w:rsidR="00000000" w:rsidRPr="00000000">
        <w:rPr>
          <w:rtl w:val="0"/>
        </w:rPr>
      </w:r>
    </w:p>
    <w:p w:rsidR="00000000" w:rsidDel="00000000" w:rsidP="00000000" w:rsidRDefault="00000000" w:rsidRPr="00000000" w14:paraId="0000002F">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31">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32">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33">
      <w:pPr>
        <w:ind w:left="0" w:right="0" w:firstLine="0"/>
        <w:rPr>
          <w:rFonts w:ascii="Arial" w:cs="Arial" w:eastAsia="Arial" w:hAnsi="Arial"/>
          <w:sz w:val="36"/>
          <w:szCs w:val="36"/>
        </w:rPr>
      </w:pPr>
      <w:r w:rsidDel="00000000" w:rsidR="00000000" w:rsidRPr="00000000">
        <w:rPr>
          <w:rtl w:val="0"/>
        </w:rPr>
      </w:r>
    </w:p>
    <w:p w:rsidR="00000000" w:rsidDel="00000000" w:rsidP="00000000" w:rsidRDefault="00000000" w:rsidRPr="00000000" w14:paraId="00000034">
      <w:pPr>
        <w:ind w:left="0" w:right="0" w:firstLine="0"/>
        <w:jc w:val="center"/>
        <w:rPr>
          <w:rFonts w:ascii="Arial" w:cs="Arial" w:eastAsia="Arial" w:hAnsi="Arial"/>
        </w:rPr>
      </w:pPr>
      <w:r w:rsidDel="00000000" w:rsidR="00000000" w:rsidRPr="00000000">
        <w:rPr>
          <w:rFonts w:ascii="Arial" w:cs="Arial" w:eastAsia="Arial" w:hAnsi="Arial"/>
          <w:sz w:val="20"/>
          <w:szCs w:val="20"/>
          <w:rtl w:val="0"/>
        </w:rPr>
        <w:t xml:space="preserve">www.foundationsofthefaith.org</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6/23/2025</w:t>
      </w:r>
      <w:r w:rsidDel="00000000" w:rsidR="00000000" w:rsidRPr="00000000">
        <w:rPr>
          <w:rtl w:val="0"/>
        </w:rPr>
      </w:r>
    </w:p>
    <w:sectPr>
      <w:pgSz w:h="15840" w:w="12240" w:orient="portrait"/>
      <w:pgMar w:bottom="576" w:top="576"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DejaVu Serif Condens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